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6E" w:rsidRDefault="003440A3" w:rsidP="007A77DD">
      <w:pPr>
        <w:rPr>
          <w:noProof/>
        </w:rPr>
      </w:pPr>
      <w:r>
        <w:rPr>
          <w:noProof/>
        </w:rPr>
        <mc:AlternateContent>
          <mc:Choice Requires="wps">
            <w:drawing>
              <wp:anchor distT="0" distB="0" distL="114300" distR="114300" simplePos="0" relativeHeight="251672576" behindDoc="0" locked="0" layoutInCell="1" allowOverlap="1">
                <wp:simplePos x="0" y="0"/>
                <wp:positionH relativeFrom="column">
                  <wp:posOffset>3370580</wp:posOffset>
                </wp:positionH>
                <wp:positionV relativeFrom="paragraph">
                  <wp:posOffset>4412615</wp:posOffset>
                </wp:positionV>
                <wp:extent cx="3657600" cy="4693920"/>
                <wp:effectExtent l="8255" t="12065" r="10795" b="889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693920"/>
                        </a:xfrm>
                        <a:prstGeom prst="rect">
                          <a:avLst/>
                        </a:prstGeom>
                        <a:solidFill>
                          <a:srgbClr val="FFFFFF"/>
                        </a:solidFill>
                        <a:ln w="9525">
                          <a:solidFill>
                            <a:srgbClr val="000000"/>
                          </a:solidFill>
                          <a:miter lim="800000"/>
                          <a:headEnd/>
                          <a:tailEnd/>
                        </a:ln>
                      </wps:spPr>
                      <wps:txbx>
                        <w:txbxContent>
                          <w:p w:rsidR="00F13C10" w:rsidRPr="00DB0645" w:rsidRDefault="006D0F62" w:rsidP="00DB0645">
                            <w:pPr>
                              <w:jc w:val="center"/>
                              <w:rPr>
                                <w:rFonts w:ascii="Tekton Pro" w:hAnsi="Tekton Pro"/>
                                <w:b/>
                                <w:sz w:val="28"/>
                                <w:szCs w:val="28"/>
                                <w:u w:val="single"/>
                              </w:rPr>
                            </w:pPr>
                            <w:r w:rsidRPr="00DB0645">
                              <w:rPr>
                                <w:rFonts w:ascii="Tekton Pro" w:hAnsi="Tekton Pro"/>
                                <w:b/>
                                <w:sz w:val="28"/>
                                <w:szCs w:val="28"/>
                                <w:u w:val="single"/>
                              </w:rPr>
                              <w:t>Skills/Standards</w:t>
                            </w:r>
                          </w:p>
                          <w:p w:rsidR="00F13C10" w:rsidRPr="00DB0645" w:rsidRDefault="00F13C10" w:rsidP="006D0F62">
                            <w:pPr>
                              <w:rPr>
                                <w:rFonts w:ascii="Tekton Pro" w:hAnsi="Tekton Pro"/>
                                <w:b/>
                              </w:rPr>
                            </w:pPr>
                            <w:r w:rsidRPr="00DB0645">
                              <w:rPr>
                                <w:rFonts w:ascii="Tekton Pro" w:hAnsi="Tekton Pro"/>
                                <w:b/>
                                <w:sz w:val="28"/>
                                <w:szCs w:val="28"/>
                              </w:rPr>
                              <w:t>Reading:</w:t>
                            </w:r>
                            <w:r w:rsidRPr="00DB0645">
                              <w:rPr>
                                <w:rFonts w:ascii="Tekton Pro" w:hAnsi="Tekton Pro"/>
                                <w:b/>
                              </w:rPr>
                              <w:t xml:space="preserve"> </w:t>
                            </w:r>
                            <w:r w:rsidR="00D27ACE" w:rsidRPr="00DB0645">
                              <w:rPr>
                                <w:rFonts w:ascii="Tekton Pro" w:hAnsi="Tekton Pro"/>
                                <w:color w:val="202020"/>
                              </w:rPr>
                              <w:t>Ask and answer such questions as</w:t>
                            </w:r>
                            <w:r w:rsidR="00D27ACE" w:rsidRPr="00DB0645">
                              <w:rPr>
                                <w:rStyle w:val="apple-converted-space"/>
                                <w:rFonts w:ascii="Tekton Pro" w:hAnsi="Tekton Pro"/>
                                <w:color w:val="202020"/>
                              </w:rPr>
                              <w:t> </w:t>
                            </w:r>
                            <w:r w:rsidR="00D27ACE" w:rsidRPr="00DB0645">
                              <w:rPr>
                                <w:rFonts w:ascii="Tekton Pro" w:hAnsi="Tekton Pro"/>
                                <w:i/>
                                <w:iCs/>
                                <w:color w:val="202020"/>
                              </w:rPr>
                              <w:t>who, what, where, when, why</w:t>
                            </w:r>
                            <w:r w:rsidR="00D27ACE" w:rsidRPr="00DB0645">
                              <w:rPr>
                                <w:rFonts w:ascii="Tekton Pro" w:hAnsi="Tekton Pro"/>
                                <w:color w:val="202020"/>
                              </w:rPr>
                              <w:t>, and</w:t>
                            </w:r>
                            <w:r w:rsidR="00D27ACE" w:rsidRPr="00DB0645">
                              <w:rPr>
                                <w:rStyle w:val="apple-converted-space"/>
                                <w:rFonts w:ascii="Tekton Pro" w:hAnsi="Tekton Pro"/>
                                <w:color w:val="202020"/>
                              </w:rPr>
                              <w:t> </w:t>
                            </w:r>
                            <w:r w:rsidR="00D27ACE" w:rsidRPr="00DB0645">
                              <w:rPr>
                                <w:rFonts w:ascii="Tekton Pro" w:hAnsi="Tekton Pro"/>
                                <w:i/>
                                <w:iCs/>
                                <w:color w:val="202020"/>
                              </w:rPr>
                              <w:t>how</w:t>
                            </w:r>
                            <w:r w:rsidR="00D27ACE" w:rsidRPr="00DB0645">
                              <w:rPr>
                                <w:rStyle w:val="apple-converted-space"/>
                                <w:rFonts w:ascii="Tekton Pro" w:hAnsi="Tekton Pro"/>
                                <w:color w:val="202020"/>
                              </w:rPr>
                              <w:t> </w:t>
                            </w:r>
                            <w:r w:rsidR="00D27ACE" w:rsidRPr="00DB0645">
                              <w:rPr>
                                <w:rFonts w:ascii="Tekton Pro" w:hAnsi="Tekton Pro"/>
                                <w:color w:val="202020"/>
                              </w:rPr>
                              <w:t>to demonstrate understanding of key details in a text.</w:t>
                            </w:r>
                            <w:r w:rsidR="00D27ACE" w:rsidRPr="00DB0645">
                              <w:rPr>
                                <w:rFonts w:ascii="Tekton Pro" w:hAnsi="Tekton Pro"/>
                              </w:rPr>
                              <w:t xml:space="preserve"> </w:t>
                            </w:r>
                          </w:p>
                          <w:p w:rsidR="00F13C10" w:rsidRPr="00DB0645" w:rsidRDefault="00F13C10" w:rsidP="006D0F62">
                            <w:pPr>
                              <w:rPr>
                                <w:rFonts w:ascii="Tekton Pro" w:hAnsi="Tekton Pro"/>
                                <w:color w:val="202020"/>
                                <w:sz w:val="28"/>
                                <w:szCs w:val="28"/>
                              </w:rPr>
                            </w:pPr>
                            <w:r w:rsidRPr="00DB0645">
                              <w:rPr>
                                <w:rFonts w:ascii="Tekton Pro" w:hAnsi="Tekton Pro"/>
                                <w:b/>
                                <w:sz w:val="28"/>
                                <w:szCs w:val="28"/>
                              </w:rPr>
                              <w:t>Writing:</w:t>
                            </w:r>
                            <w:r w:rsidRPr="00DB0645">
                              <w:rPr>
                                <w:rFonts w:ascii="Tekton Pro" w:hAnsi="Tekton Pro"/>
                                <w:b/>
                              </w:rPr>
                              <w:t xml:space="preserve"> </w:t>
                            </w:r>
                            <w:r w:rsidR="00DB0645" w:rsidRPr="00DB0645">
                              <w:rPr>
                                <w:rFonts w:ascii="Tekton Pro" w:hAnsi="Tekton Pro"/>
                                <w:color w:val="202020"/>
                              </w:rPr>
                              <w:t>With guidance and support from adults and peers, focus on a topic and strengthen writing as needed by revising and editing.</w:t>
                            </w:r>
                          </w:p>
                          <w:p w:rsidR="00DB0645" w:rsidRPr="00DB0645" w:rsidRDefault="00DB0645" w:rsidP="006D0F62">
                            <w:pPr>
                              <w:rPr>
                                <w:rFonts w:ascii="Tekton Pro" w:hAnsi="Tekton Pro"/>
                                <w:color w:val="202020"/>
                              </w:rPr>
                            </w:pPr>
                            <w:r w:rsidRPr="00DB0645">
                              <w:rPr>
                                <w:rFonts w:ascii="Tekton Pro" w:hAnsi="Tekton Pro"/>
                                <w:b/>
                                <w:sz w:val="28"/>
                                <w:szCs w:val="28"/>
                              </w:rPr>
                              <w:t>Listening and Speaking</w:t>
                            </w:r>
                            <w:r w:rsidRPr="00DB0645">
                              <w:rPr>
                                <w:rFonts w:ascii="Tekton Pro" w:hAnsi="Tekton Pro"/>
                                <w:b/>
                              </w:rPr>
                              <w:t>:</w:t>
                            </w:r>
                            <w:r w:rsidRPr="00DB0645">
                              <w:rPr>
                                <w:rFonts w:ascii="Tekton Pro" w:hAnsi="Tekton Pro"/>
                                <w:color w:val="202020"/>
                              </w:rPr>
                              <w:t xml:space="preserve"> </w:t>
                            </w:r>
                            <w:r w:rsidRPr="00DB0645">
                              <w:rPr>
                                <w:rFonts w:ascii="Tekton Pro" w:hAnsi="Tekton Pro"/>
                                <w:color w:val="202020"/>
                              </w:rPr>
                              <w:t>Ask and answer questions about what a speaker says in order to clarify comprehension, gather additional information, or deepen understanding of a topic or issue.</w:t>
                            </w:r>
                          </w:p>
                          <w:p w:rsidR="00DB0645" w:rsidRPr="00DB0645" w:rsidRDefault="00DB0645" w:rsidP="006D0F62">
                            <w:pPr>
                              <w:rPr>
                                <w:rFonts w:ascii="Tekton Pro" w:hAnsi="Tekton Pro"/>
                                <w:color w:val="202020"/>
                              </w:rPr>
                            </w:pPr>
                            <w:r w:rsidRPr="00DB0645">
                              <w:rPr>
                                <w:rFonts w:ascii="Tekton Pro" w:hAnsi="Tekton Pro"/>
                                <w:color w:val="202020"/>
                              </w:rPr>
                              <w:t>Create audio recordings of stories or poems; add drawings or other visual displays to stories or recounts of experiences when appropriate to clarify ideas, thoughts, and feelings.</w:t>
                            </w:r>
                          </w:p>
                          <w:p w:rsidR="00DB0645" w:rsidRPr="00DB0645" w:rsidRDefault="00DB0645" w:rsidP="006D0F62">
                            <w:pPr>
                              <w:rPr>
                                <w:rFonts w:ascii="Tekton Pro" w:hAnsi="Tekton Pro"/>
                              </w:rPr>
                            </w:pPr>
                            <w:r w:rsidRPr="00DB0645">
                              <w:rPr>
                                <w:rFonts w:ascii="Tekton Pro" w:hAnsi="Tekton Pro"/>
                                <w:b/>
                                <w:sz w:val="28"/>
                                <w:szCs w:val="28"/>
                              </w:rPr>
                              <w:t>Science:</w:t>
                            </w:r>
                            <w:r w:rsidRPr="00DB0645">
                              <w:rPr>
                                <w:rFonts w:ascii="Tekton Pro" w:hAnsi="Tekton Pro"/>
                                <w:b/>
                              </w:rPr>
                              <w:t xml:space="preserve"> </w:t>
                            </w:r>
                            <w:r w:rsidRPr="00DB0645">
                              <w:rPr>
                                <w:rFonts w:ascii="Tekton Pro" w:hAnsi="Tekton Pro"/>
                              </w:rPr>
                              <w:t>Students know sound is made by vibrating objects and can be described by its pitch and volume.</w:t>
                            </w:r>
                          </w:p>
                          <w:p w:rsidR="00DB0645" w:rsidRPr="00DB0645" w:rsidRDefault="00DB0645" w:rsidP="006D0F62">
                            <w:pPr>
                              <w:rPr>
                                <w:rFonts w:ascii="Tekton Pro" w:hAnsi="Tekton Pro"/>
                                <w:b/>
                              </w:rPr>
                            </w:pPr>
                            <w:r w:rsidRPr="00DB0645">
                              <w:rPr>
                                <w:rFonts w:ascii="Tekton Pro" w:hAnsi="Tekton Pro"/>
                                <w:b/>
                                <w:sz w:val="28"/>
                                <w:szCs w:val="28"/>
                              </w:rPr>
                              <w:t>Social Studies:</w:t>
                            </w:r>
                            <w:r w:rsidRPr="00DB0645">
                              <w:rPr>
                                <w:rFonts w:ascii="Tekton Pro" w:hAnsi="Tekton Pro"/>
                              </w:rPr>
                              <w:t xml:space="preserve"> </w:t>
                            </w:r>
                            <w:r w:rsidRPr="00DB0645">
                              <w:rPr>
                                <w:rFonts w:ascii="Tekton Pro" w:hAnsi="Tekton Pro"/>
                              </w:rPr>
                              <w:t>Place important events in their lives in the order in which they occurred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65.4pt;margin-top:347.45pt;width:4in;height:36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">
                <v:textbox>
                  <w:txbxContent>
                    <w:p w:rsidR="00F13C10" w:rsidRPr="00DB0645" w:rsidRDefault="006D0F62" w:rsidP="00DB0645">
                      <w:pPr>
                        <w:jc w:val="center"/>
                        <w:rPr>
                          <w:rFonts w:ascii="Tekton Pro" w:hAnsi="Tekton Pro"/>
                          <w:b/>
                          <w:sz w:val="28"/>
                          <w:szCs w:val="28"/>
                          <w:u w:val="single"/>
                        </w:rPr>
                      </w:pPr>
                      <w:r w:rsidRPr="00DB0645">
                        <w:rPr>
                          <w:rFonts w:ascii="Tekton Pro" w:hAnsi="Tekton Pro"/>
                          <w:b/>
                          <w:sz w:val="28"/>
                          <w:szCs w:val="28"/>
                          <w:u w:val="single"/>
                        </w:rPr>
                        <w:t>Skills/Standards</w:t>
                      </w:r>
                    </w:p>
                    <w:p w:rsidR="00F13C10" w:rsidRPr="00DB0645" w:rsidRDefault="00F13C10" w:rsidP="006D0F62">
                      <w:pPr>
                        <w:rPr>
                          <w:rFonts w:ascii="Tekton Pro" w:hAnsi="Tekton Pro"/>
                          <w:b/>
                        </w:rPr>
                      </w:pPr>
                      <w:r w:rsidRPr="00DB0645">
                        <w:rPr>
                          <w:rFonts w:ascii="Tekton Pro" w:hAnsi="Tekton Pro"/>
                          <w:b/>
                          <w:sz w:val="28"/>
                          <w:szCs w:val="28"/>
                        </w:rPr>
                        <w:t>Reading:</w:t>
                      </w:r>
                      <w:r w:rsidRPr="00DB0645">
                        <w:rPr>
                          <w:rFonts w:ascii="Tekton Pro" w:hAnsi="Tekton Pro"/>
                          <w:b/>
                        </w:rPr>
                        <w:t xml:space="preserve"> </w:t>
                      </w:r>
                      <w:r w:rsidR="00D27ACE" w:rsidRPr="00DB0645">
                        <w:rPr>
                          <w:rFonts w:ascii="Tekton Pro" w:hAnsi="Tekton Pro"/>
                          <w:color w:val="202020"/>
                        </w:rPr>
                        <w:t>Ask and answer such questions as</w:t>
                      </w:r>
                      <w:r w:rsidR="00D27ACE" w:rsidRPr="00DB0645">
                        <w:rPr>
                          <w:rStyle w:val="apple-converted-space"/>
                          <w:rFonts w:ascii="Tekton Pro" w:hAnsi="Tekton Pro"/>
                          <w:color w:val="202020"/>
                        </w:rPr>
                        <w:t> </w:t>
                      </w:r>
                      <w:r w:rsidR="00D27ACE" w:rsidRPr="00DB0645">
                        <w:rPr>
                          <w:rFonts w:ascii="Tekton Pro" w:hAnsi="Tekton Pro"/>
                          <w:i/>
                          <w:iCs/>
                          <w:color w:val="202020"/>
                        </w:rPr>
                        <w:t>who, what, where, when, why</w:t>
                      </w:r>
                      <w:r w:rsidR="00D27ACE" w:rsidRPr="00DB0645">
                        <w:rPr>
                          <w:rFonts w:ascii="Tekton Pro" w:hAnsi="Tekton Pro"/>
                          <w:color w:val="202020"/>
                        </w:rPr>
                        <w:t>, and</w:t>
                      </w:r>
                      <w:r w:rsidR="00D27ACE" w:rsidRPr="00DB0645">
                        <w:rPr>
                          <w:rStyle w:val="apple-converted-space"/>
                          <w:rFonts w:ascii="Tekton Pro" w:hAnsi="Tekton Pro"/>
                          <w:color w:val="202020"/>
                        </w:rPr>
                        <w:t> </w:t>
                      </w:r>
                      <w:r w:rsidR="00D27ACE" w:rsidRPr="00DB0645">
                        <w:rPr>
                          <w:rFonts w:ascii="Tekton Pro" w:hAnsi="Tekton Pro"/>
                          <w:i/>
                          <w:iCs/>
                          <w:color w:val="202020"/>
                        </w:rPr>
                        <w:t>how</w:t>
                      </w:r>
                      <w:r w:rsidR="00D27ACE" w:rsidRPr="00DB0645">
                        <w:rPr>
                          <w:rStyle w:val="apple-converted-space"/>
                          <w:rFonts w:ascii="Tekton Pro" w:hAnsi="Tekton Pro"/>
                          <w:color w:val="202020"/>
                        </w:rPr>
                        <w:t> </w:t>
                      </w:r>
                      <w:r w:rsidR="00D27ACE" w:rsidRPr="00DB0645">
                        <w:rPr>
                          <w:rFonts w:ascii="Tekton Pro" w:hAnsi="Tekton Pro"/>
                          <w:color w:val="202020"/>
                        </w:rPr>
                        <w:t>to demonstrate understanding of key details in a text.</w:t>
                      </w:r>
                      <w:r w:rsidR="00D27ACE" w:rsidRPr="00DB0645">
                        <w:rPr>
                          <w:rFonts w:ascii="Tekton Pro" w:hAnsi="Tekton Pro"/>
                        </w:rPr>
                        <w:t xml:space="preserve"> </w:t>
                      </w:r>
                    </w:p>
                    <w:p w:rsidR="00F13C10" w:rsidRPr="00DB0645" w:rsidRDefault="00F13C10" w:rsidP="006D0F62">
                      <w:pPr>
                        <w:rPr>
                          <w:rFonts w:ascii="Tekton Pro" w:hAnsi="Tekton Pro"/>
                          <w:color w:val="202020"/>
                          <w:sz w:val="28"/>
                          <w:szCs w:val="28"/>
                        </w:rPr>
                      </w:pPr>
                      <w:r w:rsidRPr="00DB0645">
                        <w:rPr>
                          <w:rFonts w:ascii="Tekton Pro" w:hAnsi="Tekton Pro"/>
                          <w:b/>
                          <w:sz w:val="28"/>
                          <w:szCs w:val="28"/>
                        </w:rPr>
                        <w:t>Writing:</w:t>
                      </w:r>
                      <w:r w:rsidRPr="00DB0645">
                        <w:rPr>
                          <w:rFonts w:ascii="Tekton Pro" w:hAnsi="Tekton Pro"/>
                          <w:b/>
                        </w:rPr>
                        <w:t xml:space="preserve"> </w:t>
                      </w:r>
                      <w:r w:rsidR="00DB0645" w:rsidRPr="00DB0645">
                        <w:rPr>
                          <w:rFonts w:ascii="Tekton Pro" w:hAnsi="Tekton Pro"/>
                          <w:color w:val="202020"/>
                        </w:rPr>
                        <w:t>With guidance and support from adults and peers, focus on a topic and strengthen writing as needed by revising and editing.</w:t>
                      </w:r>
                    </w:p>
                    <w:p w:rsidR="00DB0645" w:rsidRPr="00DB0645" w:rsidRDefault="00DB0645" w:rsidP="006D0F62">
                      <w:pPr>
                        <w:rPr>
                          <w:rFonts w:ascii="Tekton Pro" w:hAnsi="Tekton Pro"/>
                          <w:color w:val="202020"/>
                        </w:rPr>
                      </w:pPr>
                      <w:r w:rsidRPr="00DB0645">
                        <w:rPr>
                          <w:rFonts w:ascii="Tekton Pro" w:hAnsi="Tekton Pro"/>
                          <w:b/>
                          <w:sz w:val="28"/>
                          <w:szCs w:val="28"/>
                        </w:rPr>
                        <w:t>Listening and Speaking</w:t>
                      </w:r>
                      <w:r w:rsidRPr="00DB0645">
                        <w:rPr>
                          <w:rFonts w:ascii="Tekton Pro" w:hAnsi="Tekton Pro"/>
                          <w:b/>
                        </w:rPr>
                        <w:t>:</w:t>
                      </w:r>
                      <w:r w:rsidRPr="00DB0645">
                        <w:rPr>
                          <w:rFonts w:ascii="Tekton Pro" w:hAnsi="Tekton Pro"/>
                          <w:color w:val="202020"/>
                        </w:rPr>
                        <w:t xml:space="preserve"> </w:t>
                      </w:r>
                      <w:r w:rsidRPr="00DB0645">
                        <w:rPr>
                          <w:rFonts w:ascii="Tekton Pro" w:hAnsi="Tekton Pro"/>
                          <w:color w:val="202020"/>
                        </w:rPr>
                        <w:t>Ask and answer questions about what a speaker says in order to clarify comprehension, gather additional information, or deepen understanding of a topic or issue.</w:t>
                      </w:r>
                    </w:p>
                    <w:p w:rsidR="00DB0645" w:rsidRPr="00DB0645" w:rsidRDefault="00DB0645" w:rsidP="006D0F62">
                      <w:pPr>
                        <w:rPr>
                          <w:rFonts w:ascii="Tekton Pro" w:hAnsi="Tekton Pro"/>
                          <w:color w:val="202020"/>
                        </w:rPr>
                      </w:pPr>
                      <w:r w:rsidRPr="00DB0645">
                        <w:rPr>
                          <w:rFonts w:ascii="Tekton Pro" w:hAnsi="Tekton Pro"/>
                          <w:color w:val="202020"/>
                        </w:rPr>
                        <w:t>Create audio recordings of stories or poems; add drawings or other visual displays to stories or recounts of experiences when appropriate to clarify ideas, thoughts, and feelings.</w:t>
                      </w:r>
                    </w:p>
                    <w:p w:rsidR="00DB0645" w:rsidRPr="00DB0645" w:rsidRDefault="00DB0645" w:rsidP="006D0F62">
                      <w:pPr>
                        <w:rPr>
                          <w:rFonts w:ascii="Tekton Pro" w:hAnsi="Tekton Pro"/>
                        </w:rPr>
                      </w:pPr>
                      <w:r w:rsidRPr="00DB0645">
                        <w:rPr>
                          <w:rFonts w:ascii="Tekton Pro" w:hAnsi="Tekton Pro"/>
                          <w:b/>
                          <w:sz w:val="28"/>
                          <w:szCs w:val="28"/>
                        </w:rPr>
                        <w:t>Science:</w:t>
                      </w:r>
                      <w:r w:rsidRPr="00DB0645">
                        <w:rPr>
                          <w:rFonts w:ascii="Tekton Pro" w:hAnsi="Tekton Pro"/>
                          <w:b/>
                        </w:rPr>
                        <w:t xml:space="preserve"> </w:t>
                      </w:r>
                      <w:r w:rsidRPr="00DB0645">
                        <w:rPr>
                          <w:rFonts w:ascii="Tekton Pro" w:hAnsi="Tekton Pro"/>
                        </w:rPr>
                        <w:t>Students know sound is made by vibrating objects and can be described by its pitch and volume.</w:t>
                      </w:r>
                    </w:p>
                    <w:p w:rsidR="00DB0645" w:rsidRPr="00DB0645" w:rsidRDefault="00DB0645" w:rsidP="006D0F62">
                      <w:pPr>
                        <w:rPr>
                          <w:rFonts w:ascii="Tekton Pro" w:hAnsi="Tekton Pro"/>
                          <w:b/>
                        </w:rPr>
                      </w:pPr>
                      <w:r w:rsidRPr="00DB0645">
                        <w:rPr>
                          <w:rFonts w:ascii="Tekton Pro" w:hAnsi="Tekton Pro"/>
                          <w:b/>
                          <w:sz w:val="28"/>
                          <w:szCs w:val="28"/>
                        </w:rPr>
                        <w:t>Social Studies:</w:t>
                      </w:r>
                      <w:r w:rsidRPr="00DB0645">
                        <w:rPr>
                          <w:rFonts w:ascii="Tekton Pro" w:hAnsi="Tekton Pro"/>
                        </w:rPr>
                        <w:t xml:space="preserve"> </w:t>
                      </w:r>
                      <w:r w:rsidRPr="00DB0645">
                        <w:rPr>
                          <w:rFonts w:ascii="Tekton Pro" w:hAnsi="Tekton Pro"/>
                        </w:rPr>
                        <w:t>Place important events in their lives in the order in which they occurred</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-218440</wp:posOffset>
                </wp:positionH>
                <wp:positionV relativeFrom="paragraph">
                  <wp:posOffset>4412615</wp:posOffset>
                </wp:positionV>
                <wp:extent cx="3472180" cy="4693920"/>
                <wp:effectExtent l="10160" t="12065" r="13335" b="889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4693920"/>
                        </a:xfrm>
                        <a:prstGeom prst="rect">
                          <a:avLst/>
                        </a:prstGeom>
                        <a:solidFill>
                          <a:srgbClr val="FFFFFF"/>
                        </a:solidFill>
                        <a:ln w="9525">
                          <a:solidFill>
                            <a:srgbClr val="000000"/>
                          </a:solidFill>
                          <a:miter lim="800000"/>
                          <a:headEnd/>
                          <a:tailEnd/>
                        </a:ln>
                      </wps:spPr>
                      <wps:txbx>
                        <w:txbxContent>
                          <w:p w:rsidR="00B04CD4" w:rsidRDefault="00B04CD4" w:rsidP="00DB0645">
                            <w:pPr>
                              <w:jc w:val="center"/>
                              <w:rPr>
                                <w:rFonts w:ascii="Tekton Pro" w:hAnsi="Tekton Pro"/>
                                <w:b/>
                                <w:noProof/>
                                <w:sz w:val="28"/>
                                <w:szCs w:val="28"/>
                                <w:u w:val="single"/>
                              </w:rPr>
                            </w:pPr>
                          </w:p>
                          <w:p w:rsidR="00B04CD4" w:rsidRDefault="00B04CD4" w:rsidP="00DB0645">
                            <w:pPr>
                              <w:jc w:val="center"/>
                              <w:rPr>
                                <w:rFonts w:ascii="Tekton Pro" w:hAnsi="Tekton Pro"/>
                                <w:b/>
                                <w:noProof/>
                                <w:sz w:val="28"/>
                                <w:szCs w:val="28"/>
                                <w:u w:val="single"/>
                              </w:rPr>
                            </w:pPr>
                            <w:r>
                              <w:rPr>
                                <w:noProof/>
                              </w:rPr>
                              <w:drawing>
                                <wp:inline distT="0" distB="0" distL="0" distR="0" wp14:anchorId="3715ACED" wp14:editId="19A3AE7B">
                                  <wp:extent cx="857250" cy="884039"/>
                                  <wp:effectExtent l="0" t="0" r="0" b="0"/>
                                  <wp:docPr id="13" name="Picture 13" descr="http://images.clipartpanda.com/house-clipart-house-clip-a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house-clipart-house-clip-art-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882" cy="893972"/>
                                          </a:xfrm>
                                          <a:prstGeom prst="rect">
                                            <a:avLst/>
                                          </a:prstGeom>
                                          <a:noFill/>
                                          <a:ln>
                                            <a:noFill/>
                                          </a:ln>
                                        </pic:spPr>
                                      </pic:pic>
                                    </a:graphicData>
                                  </a:graphic>
                                </wp:inline>
                              </w:drawing>
                            </w:r>
                          </w:p>
                          <w:p w:rsidR="00A03EB1" w:rsidRPr="00DB0645" w:rsidRDefault="00DB0645" w:rsidP="00B04CD4">
                            <w:pPr>
                              <w:jc w:val="center"/>
                              <w:rPr>
                                <w:rFonts w:ascii="Tekton Pro" w:hAnsi="Tekton Pro"/>
                                <w:b/>
                                <w:noProof/>
                                <w:sz w:val="28"/>
                                <w:szCs w:val="28"/>
                                <w:u w:val="single"/>
                              </w:rPr>
                            </w:pPr>
                            <w:r w:rsidRPr="00DB0645">
                              <w:rPr>
                                <w:rFonts w:ascii="Tekton Pro" w:hAnsi="Tekton Pro"/>
                                <w:b/>
                                <w:noProof/>
                                <w:sz w:val="28"/>
                                <w:szCs w:val="28"/>
                                <w:u w:val="single"/>
                              </w:rPr>
                              <w:t>Home Extensions</w:t>
                            </w:r>
                          </w:p>
                          <w:p w:rsidR="00A03EB1" w:rsidRDefault="00DB0645" w:rsidP="00DB0645">
                            <w:pPr>
                              <w:pStyle w:val="ListParagraph"/>
                              <w:numPr>
                                <w:ilvl w:val="0"/>
                                <w:numId w:val="2"/>
                              </w:numPr>
                              <w:rPr>
                                <w:rFonts w:ascii="Tekton Pro" w:hAnsi="Tekton Pro"/>
                                <w:noProof/>
                                <w:sz w:val="24"/>
                                <w:szCs w:val="24"/>
                              </w:rPr>
                            </w:pPr>
                            <w:r>
                              <w:rPr>
                                <w:rFonts w:ascii="Tekton Pro" w:hAnsi="Tekton Pro"/>
                                <w:noProof/>
                                <w:sz w:val="24"/>
                                <w:szCs w:val="24"/>
                              </w:rPr>
                              <w:t>Interview an older family member about when they were your ag</w:t>
                            </w:r>
                            <w:r w:rsidR="00B04CD4">
                              <w:rPr>
                                <w:rFonts w:ascii="Tekton Pro" w:hAnsi="Tekton Pro"/>
                                <w:noProof/>
                                <w:sz w:val="24"/>
                                <w:szCs w:val="24"/>
                              </w:rPr>
                              <w:t>e, and create a venn diagram of</w:t>
                            </w:r>
                            <w:r>
                              <w:rPr>
                                <w:rFonts w:ascii="Tekton Pro" w:hAnsi="Tekton Pro"/>
                                <w:noProof/>
                                <w:sz w:val="24"/>
                                <w:szCs w:val="24"/>
                              </w:rPr>
                              <w:t xml:space="preserve"> similarities and differences</w:t>
                            </w:r>
                          </w:p>
                          <w:p w:rsidR="00DB0645" w:rsidRDefault="00B04CD4" w:rsidP="00DB0645">
                            <w:pPr>
                              <w:pStyle w:val="ListParagraph"/>
                              <w:numPr>
                                <w:ilvl w:val="0"/>
                                <w:numId w:val="2"/>
                              </w:numPr>
                              <w:rPr>
                                <w:rFonts w:ascii="Tekton Pro" w:hAnsi="Tekton Pro"/>
                                <w:noProof/>
                                <w:sz w:val="24"/>
                                <w:szCs w:val="24"/>
                              </w:rPr>
                            </w:pPr>
                            <w:r>
                              <w:rPr>
                                <w:rFonts w:ascii="Tekton Pro" w:hAnsi="Tekton Pro"/>
                                <w:noProof/>
                                <w:sz w:val="24"/>
                                <w:szCs w:val="24"/>
                              </w:rPr>
                              <w:t>Create a survey and give it to  every member of your family. Graph the results.</w:t>
                            </w:r>
                          </w:p>
                          <w:p w:rsidR="00B04CD4" w:rsidRDefault="00B04CD4" w:rsidP="00DB0645">
                            <w:pPr>
                              <w:pStyle w:val="ListParagraph"/>
                              <w:numPr>
                                <w:ilvl w:val="0"/>
                                <w:numId w:val="2"/>
                              </w:numPr>
                              <w:rPr>
                                <w:rFonts w:ascii="Tekton Pro" w:hAnsi="Tekton Pro"/>
                                <w:noProof/>
                                <w:sz w:val="24"/>
                                <w:szCs w:val="24"/>
                              </w:rPr>
                            </w:pPr>
                            <w:r>
                              <w:rPr>
                                <w:rFonts w:ascii="Tekton Pro" w:hAnsi="Tekton Pro"/>
                                <w:noProof/>
                                <w:sz w:val="24"/>
                                <w:szCs w:val="24"/>
                              </w:rPr>
                              <w:t>Listen and critique interviews on the TV or radio. Try to figure out what gets people talking, and what seems to fall flat.</w:t>
                            </w:r>
                          </w:p>
                          <w:p w:rsidR="00B04CD4" w:rsidRPr="00DB0645" w:rsidRDefault="00B04CD4" w:rsidP="00DB0645">
                            <w:pPr>
                              <w:pStyle w:val="ListParagraph"/>
                              <w:numPr>
                                <w:ilvl w:val="0"/>
                                <w:numId w:val="2"/>
                              </w:numPr>
                              <w:rPr>
                                <w:rFonts w:ascii="Tekton Pro" w:hAnsi="Tekton Pro"/>
                                <w:noProof/>
                                <w:sz w:val="24"/>
                                <w:szCs w:val="24"/>
                              </w:rPr>
                            </w:pPr>
                            <w:r>
                              <w:rPr>
                                <w:rFonts w:ascii="Tekton Pro" w:hAnsi="Tekton Pro"/>
                                <w:noProof/>
                                <w:sz w:val="24"/>
                                <w:szCs w:val="24"/>
                              </w:rPr>
                              <w:t>Create a time line of your life! It can be written or drawn, or even 3D! Get Creative!</w:t>
                            </w:r>
                          </w:p>
                          <w:p w:rsidR="006D0F62" w:rsidRDefault="006D0F62" w:rsidP="0040271B">
                            <w:pPr>
                              <w:rPr>
                                <w:noProof/>
                                <w:sz w:val="24"/>
                                <w:szCs w:val="24"/>
                              </w:rPr>
                            </w:pPr>
                          </w:p>
                          <w:p w:rsidR="006D0F62" w:rsidRDefault="00A03EB1" w:rsidP="0040271B">
                            <w:pPr>
                              <w:rPr>
                                <w:sz w:val="24"/>
                                <w:szCs w:val="24"/>
                              </w:rPr>
                            </w:pPr>
                            <w:r>
                              <w:rPr>
                                <w:noProof/>
                                <w:sz w:val="24"/>
                                <w:szCs w:val="24"/>
                              </w:rPr>
                              <w:t xml:space="preserve">             </w:t>
                            </w:r>
                          </w:p>
                          <w:p w:rsidR="0040271B" w:rsidRPr="0040271B" w:rsidRDefault="0040271B" w:rsidP="0040271B">
                            <w:pPr>
                              <w:rPr>
                                <w:sz w:val="24"/>
                                <w:szCs w:val="24"/>
                              </w:rPr>
                            </w:pPr>
                          </w:p>
                          <w:p w:rsidR="0040271B" w:rsidRPr="0040271B" w:rsidRDefault="0040271B" w:rsidP="0040271B">
                            <w:pPr>
                              <w:jc w:val="center"/>
                              <w:rPr>
                                <w:b/>
                                <w:sz w:val="36"/>
                                <w:szCs w:val="3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17.2pt;margin-top:347.45pt;width:273.4pt;height:36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">
                <v:textbox>
                  <w:txbxContent>
                    <w:p w:rsidR="00B04CD4" w:rsidRDefault="00B04CD4" w:rsidP="00DB0645">
                      <w:pPr>
                        <w:jc w:val="center"/>
                        <w:rPr>
                          <w:rFonts w:ascii="Tekton Pro" w:hAnsi="Tekton Pro"/>
                          <w:b/>
                          <w:noProof/>
                          <w:sz w:val="28"/>
                          <w:szCs w:val="28"/>
                          <w:u w:val="single"/>
                        </w:rPr>
                      </w:pPr>
                    </w:p>
                    <w:p w:rsidR="00B04CD4" w:rsidRDefault="00B04CD4" w:rsidP="00DB0645">
                      <w:pPr>
                        <w:jc w:val="center"/>
                        <w:rPr>
                          <w:rFonts w:ascii="Tekton Pro" w:hAnsi="Tekton Pro"/>
                          <w:b/>
                          <w:noProof/>
                          <w:sz w:val="28"/>
                          <w:szCs w:val="28"/>
                          <w:u w:val="single"/>
                        </w:rPr>
                      </w:pPr>
                      <w:r>
                        <w:rPr>
                          <w:noProof/>
                        </w:rPr>
                        <w:drawing>
                          <wp:inline distT="0" distB="0" distL="0" distR="0" wp14:anchorId="3715ACED" wp14:editId="19A3AE7B">
                            <wp:extent cx="857250" cy="884039"/>
                            <wp:effectExtent l="0" t="0" r="0" b="0"/>
                            <wp:docPr id="13" name="Picture 13" descr="http://images.clipartpanda.com/house-clipart-house-clip-a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house-clipart-house-clip-art-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882" cy="893972"/>
                                    </a:xfrm>
                                    <a:prstGeom prst="rect">
                                      <a:avLst/>
                                    </a:prstGeom>
                                    <a:noFill/>
                                    <a:ln>
                                      <a:noFill/>
                                    </a:ln>
                                  </pic:spPr>
                                </pic:pic>
                              </a:graphicData>
                            </a:graphic>
                          </wp:inline>
                        </w:drawing>
                      </w:r>
                    </w:p>
                    <w:p w:rsidR="00A03EB1" w:rsidRPr="00DB0645" w:rsidRDefault="00DB0645" w:rsidP="00B04CD4">
                      <w:pPr>
                        <w:jc w:val="center"/>
                        <w:rPr>
                          <w:rFonts w:ascii="Tekton Pro" w:hAnsi="Tekton Pro"/>
                          <w:b/>
                          <w:noProof/>
                          <w:sz w:val="28"/>
                          <w:szCs w:val="28"/>
                          <w:u w:val="single"/>
                        </w:rPr>
                      </w:pPr>
                      <w:r w:rsidRPr="00DB0645">
                        <w:rPr>
                          <w:rFonts w:ascii="Tekton Pro" w:hAnsi="Tekton Pro"/>
                          <w:b/>
                          <w:noProof/>
                          <w:sz w:val="28"/>
                          <w:szCs w:val="28"/>
                          <w:u w:val="single"/>
                        </w:rPr>
                        <w:t>Home Extensions</w:t>
                      </w:r>
                    </w:p>
                    <w:p w:rsidR="00A03EB1" w:rsidRDefault="00DB0645" w:rsidP="00DB0645">
                      <w:pPr>
                        <w:pStyle w:val="ListParagraph"/>
                        <w:numPr>
                          <w:ilvl w:val="0"/>
                          <w:numId w:val="2"/>
                        </w:numPr>
                        <w:rPr>
                          <w:rFonts w:ascii="Tekton Pro" w:hAnsi="Tekton Pro"/>
                          <w:noProof/>
                          <w:sz w:val="24"/>
                          <w:szCs w:val="24"/>
                        </w:rPr>
                      </w:pPr>
                      <w:r>
                        <w:rPr>
                          <w:rFonts w:ascii="Tekton Pro" w:hAnsi="Tekton Pro"/>
                          <w:noProof/>
                          <w:sz w:val="24"/>
                          <w:szCs w:val="24"/>
                        </w:rPr>
                        <w:t>Interview an older family member about when they were your ag</w:t>
                      </w:r>
                      <w:r w:rsidR="00B04CD4">
                        <w:rPr>
                          <w:rFonts w:ascii="Tekton Pro" w:hAnsi="Tekton Pro"/>
                          <w:noProof/>
                          <w:sz w:val="24"/>
                          <w:szCs w:val="24"/>
                        </w:rPr>
                        <w:t>e, and create a venn diagram of</w:t>
                      </w:r>
                      <w:r>
                        <w:rPr>
                          <w:rFonts w:ascii="Tekton Pro" w:hAnsi="Tekton Pro"/>
                          <w:noProof/>
                          <w:sz w:val="24"/>
                          <w:szCs w:val="24"/>
                        </w:rPr>
                        <w:t xml:space="preserve"> similarities and differences</w:t>
                      </w:r>
                    </w:p>
                    <w:p w:rsidR="00DB0645" w:rsidRDefault="00B04CD4" w:rsidP="00DB0645">
                      <w:pPr>
                        <w:pStyle w:val="ListParagraph"/>
                        <w:numPr>
                          <w:ilvl w:val="0"/>
                          <w:numId w:val="2"/>
                        </w:numPr>
                        <w:rPr>
                          <w:rFonts w:ascii="Tekton Pro" w:hAnsi="Tekton Pro"/>
                          <w:noProof/>
                          <w:sz w:val="24"/>
                          <w:szCs w:val="24"/>
                        </w:rPr>
                      </w:pPr>
                      <w:r>
                        <w:rPr>
                          <w:rFonts w:ascii="Tekton Pro" w:hAnsi="Tekton Pro"/>
                          <w:noProof/>
                          <w:sz w:val="24"/>
                          <w:szCs w:val="24"/>
                        </w:rPr>
                        <w:t>Create a survey and give it to  every member of your family. Graph the results.</w:t>
                      </w:r>
                    </w:p>
                    <w:p w:rsidR="00B04CD4" w:rsidRDefault="00B04CD4" w:rsidP="00DB0645">
                      <w:pPr>
                        <w:pStyle w:val="ListParagraph"/>
                        <w:numPr>
                          <w:ilvl w:val="0"/>
                          <w:numId w:val="2"/>
                        </w:numPr>
                        <w:rPr>
                          <w:rFonts w:ascii="Tekton Pro" w:hAnsi="Tekton Pro"/>
                          <w:noProof/>
                          <w:sz w:val="24"/>
                          <w:szCs w:val="24"/>
                        </w:rPr>
                      </w:pPr>
                      <w:r>
                        <w:rPr>
                          <w:rFonts w:ascii="Tekton Pro" w:hAnsi="Tekton Pro"/>
                          <w:noProof/>
                          <w:sz w:val="24"/>
                          <w:szCs w:val="24"/>
                        </w:rPr>
                        <w:t>Listen and critique interviews on the TV or radio. Try to figure out what gets people talking, and what seems to fall flat.</w:t>
                      </w:r>
                    </w:p>
                    <w:p w:rsidR="00B04CD4" w:rsidRPr="00DB0645" w:rsidRDefault="00B04CD4" w:rsidP="00DB0645">
                      <w:pPr>
                        <w:pStyle w:val="ListParagraph"/>
                        <w:numPr>
                          <w:ilvl w:val="0"/>
                          <w:numId w:val="2"/>
                        </w:numPr>
                        <w:rPr>
                          <w:rFonts w:ascii="Tekton Pro" w:hAnsi="Tekton Pro"/>
                          <w:noProof/>
                          <w:sz w:val="24"/>
                          <w:szCs w:val="24"/>
                        </w:rPr>
                      </w:pPr>
                      <w:r>
                        <w:rPr>
                          <w:rFonts w:ascii="Tekton Pro" w:hAnsi="Tekton Pro"/>
                          <w:noProof/>
                          <w:sz w:val="24"/>
                          <w:szCs w:val="24"/>
                        </w:rPr>
                        <w:t>Create a time line of your life! It can be written or drawn, or even 3D! Get Creative!</w:t>
                      </w:r>
                    </w:p>
                    <w:p w:rsidR="006D0F62" w:rsidRDefault="006D0F62" w:rsidP="0040271B">
                      <w:pPr>
                        <w:rPr>
                          <w:noProof/>
                          <w:sz w:val="24"/>
                          <w:szCs w:val="24"/>
                        </w:rPr>
                      </w:pPr>
                    </w:p>
                    <w:p w:rsidR="006D0F62" w:rsidRDefault="00A03EB1" w:rsidP="0040271B">
                      <w:pPr>
                        <w:rPr>
                          <w:sz w:val="24"/>
                          <w:szCs w:val="24"/>
                        </w:rPr>
                      </w:pPr>
                      <w:r>
                        <w:rPr>
                          <w:noProof/>
                          <w:sz w:val="24"/>
                          <w:szCs w:val="24"/>
                        </w:rPr>
                        <w:t xml:space="preserve">             </w:t>
                      </w:r>
                    </w:p>
                    <w:p w:rsidR="0040271B" w:rsidRPr="0040271B" w:rsidRDefault="0040271B" w:rsidP="0040271B">
                      <w:pPr>
                        <w:rPr>
                          <w:sz w:val="24"/>
                          <w:szCs w:val="24"/>
                        </w:rPr>
                      </w:pPr>
                    </w:p>
                    <w:p w:rsidR="0040271B" w:rsidRPr="0040271B" w:rsidRDefault="0040271B" w:rsidP="0040271B">
                      <w:pPr>
                        <w:jc w:val="center"/>
                        <w:rPr>
                          <w:b/>
                          <w:sz w:val="36"/>
                          <w:szCs w:val="36"/>
                          <w:u w:val="single"/>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-218440</wp:posOffset>
                </wp:positionH>
                <wp:positionV relativeFrom="paragraph">
                  <wp:posOffset>3147060</wp:posOffset>
                </wp:positionV>
                <wp:extent cx="7246620" cy="1021080"/>
                <wp:effectExtent l="10160" t="13335" r="10795" b="1333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1021080"/>
                        </a:xfrm>
                        <a:prstGeom prst="rect">
                          <a:avLst/>
                        </a:prstGeom>
                        <a:solidFill>
                          <a:srgbClr val="FFFFFF"/>
                        </a:solidFill>
                        <a:ln w="9525">
                          <a:solidFill>
                            <a:srgbClr val="000000"/>
                          </a:solidFill>
                          <a:miter lim="800000"/>
                          <a:headEnd/>
                          <a:tailEnd/>
                        </a:ln>
                      </wps:spPr>
                      <wps:txbx>
                        <w:txbxContent>
                          <w:p w:rsidR="004D5E5E" w:rsidRDefault="00E65EDE" w:rsidP="004D5E5E">
                            <w:pPr>
                              <w:jc w:val="center"/>
                              <w:rPr>
                                <w:rFonts w:ascii="Tekton Pro" w:hAnsi="Tekton Pro"/>
                                <w:sz w:val="36"/>
                                <w:szCs w:val="36"/>
                                <w:u w:val="single"/>
                              </w:rPr>
                            </w:pPr>
                            <w:r w:rsidRPr="00E65EDE">
                              <w:rPr>
                                <w:rFonts w:ascii="Tekton Pro" w:hAnsi="Tekton Pro"/>
                                <w:sz w:val="36"/>
                                <w:szCs w:val="36"/>
                                <w:u w:val="single"/>
                              </w:rPr>
                              <w:t>Driving Question</w:t>
                            </w:r>
                            <w:r w:rsidR="004D5E5E">
                              <w:rPr>
                                <w:rFonts w:ascii="Tekton Pro" w:hAnsi="Tekton Pro"/>
                                <w:sz w:val="36"/>
                                <w:szCs w:val="36"/>
                                <w:u w:val="single"/>
                              </w:rPr>
                              <w:t>s</w:t>
                            </w:r>
                          </w:p>
                          <w:p w:rsidR="00E65EDE" w:rsidRDefault="00040E3E" w:rsidP="00E65EDE">
                            <w:pPr>
                              <w:rPr>
                                <w:rFonts w:ascii="Tekton Pro" w:hAnsi="Tekton Pro"/>
                                <w:sz w:val="24"/>
                                <w:szCs w:val="24"/>
                              </w:rPr>
                            </w:pPr>
                            <w:r>
                              <w:rPr>
                                <w:rFonts w:ascii="Tekton Pro" w:hAnsi="Tekton Pro"/>
                                <w:sz w:val="24"/>
                                <w:szCs w:val="24"/>
                              </w:rPr>
                              <w:t>How can</w:t>
                            </w:r>
                            <w:r w:rsidR="00D27ACE">
                              <w:rPr>
                                <w:rFonts w:ascii="Tekton Pro" w:hAnsi="Tekton Pro"/>
                                <w:sz w:val="24"/>
                                <w:szCs w:val="24"/>
                              </w:rPr>
                              <w:t xml:space="preserve"> we connect with and get t</w:t>
                            </w:r>
                            <w:r w:rsidR="00AA7428">
                              <w:rPr>
                                <w:rFonts w:ascii="Tekton Pro" w:hAnsi="Tekton Pro"/>
                                <w:sz w:val="24"/>
                                <w:szCs w:val="24"/>
                              </w:rPr>
                              <w:t>o know each other</w:t>
                            </w:r>
                            <w:bookmarkStart w:id="0" w:name="_GoBack"/>
                            <w:bookmarkEnd w:id="0"/>
                            <w:r w:rsidR="00D27ACE">
                              <w:rPr>
                                <w:rFonts w:ascii="Tekton Pro" w:hAnsi="Tekton Pro"/>
                                <w:sz w:val="24"/>
                                <w:szCs w:val="24"/>
                              </w:rPr>
                              <w:t>? How do we write questions that get people talking? How do we truly listen to each other?</w:t>
                            </w:r>
                          </w:p>
                          <w:p w:rsidR="00E65EDE" w:rsidRPr="00E65EDE" w:rsidRDefault="00E65EDE" w:rsidP="00E65EDE">
                            <w:pPr>
                              <w:jc w:val="center"/>
                              <w:rPr>
                                <w:rFonts w:ascii="Tekton Pro" w:hAnsi="Tekton Pro"/>
                                <w:sz w:val="24"/>
                                <w:szCs w:val="24"/>
                              </w:rPr>
                            </w:pPr>
                          </w:p>
                          <w:p w:rsidR="00E65EDE" w:rsidRPr="00E65EDE" w:rsidRDefault="00E65EDE" w:rsidP="00E65EDE">
                            <w:pPr>
                              <w:jc w:val="center"/>
                              <w:rPr>
                                <w:rFonts w:ascii="Tekton Pro" w:hAnsi="Tekton Pro"/>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17.2pt;margin-top:247.8pt;width:570.6pt;height:8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">
                <v:textbox>
                  <w:txbxContent>
                    <w:p w:rsidR="004D5E5E" w:rsidRDefault="00E65EDE" w:rsidP="004D5E5E">
                      <w:pPr>
                        <w:jc w:val="center"/>
                        <w:rPr>
                          <w:rFonts w:ascii="Tekton Pro" w:hAnsi="Tekton Pro"/>
                          <w:sz w:val="36"/>
                          <w:szCs w:val="36"/>
                          <w:u w:val="single"/>
                        </w:rPr>
                      </w:pPr>
                      <w:r w:rsidRPr="00E65EDE">
                        <w:rPr>
                          <w:rFonts w:ascii="Tekton Pro" w:hAnsi="Tekton Pro"/>
                          <w:sz w:val="36"/>
                          <w:szCs w:val="36"/>
                          <w:u w:val="single"/>
                        </w:rPr>
                        <w:t>Driving Question</w:t>
                      </w:r>
                      <w:r w:rsidR="004D5E5E">
                        <w:rPr>
                          <w:rFonts w:ascii="Tekton Pro" w:hAnsi="Tekton Pro"/>
                          <w:sz w:val="36"/>
                          <w:szCs w:val="36"/>
                          <w:u w:val="single"/>
                        </w:rPr>
                        <w:t>s</w:t>
                      </w:r>
                    </w:p>
                    <w:p w:rsidR="00E65EDE" w:rsidRDefault="00040E3E" w:rsidP="00E65EDE">
                      <w:pPr>
                        <w:rPr>
                          <w:rFonts w:ascii="Tekton Pro" w:hAnsi="Tekton Pro"/>
                          <w:sz w:val="24"/>
                          <w:szCs w:val="24"/>
                        </w:rPr>
                      </w:pPr>
                      <w:r>
                        <w:rPr>
                          <w:rFonts w:ascii="Tekton Pro" w:hAnsi="Tekton Pro"/>
                          <w:sz w:val="24"/>
                          <w:szCs w:val="24"/>
                        </w:rPr>
                        <w:t>How can</w:t>
                      </w:r>
                      <w:r w:rsidR="00D27ACE">
                        <w:rPr>
                          <w:rFonts w:ascii="Tekton Pro" w:hAnsi="Tekton Pro"/>
                          <w:sz w:val="24"/>
                          <w:szCs w:val="24"/>
                        </w:rPr>
                        <w:t xml:space="preserve"> we connect with and get t</w:t>
                      </w:r>
                      <w:r w:rsidR="00AA7428">
                        <w:rPr>
                          <w:rFonts w:ascii="Tekton Pro" w:hAnsi="Tekton Pro"/>
                          <w:sz w:val="24"/>
                          <w:szCs w:val="24"/>
                        </w:rPr>
                        <w:t>o know each other</w:t>
                      </w:r>
                      <w:bookmarkStart w:id="1" w:name="_GoBack"/>
                      <w:bookmarkEnd w:id="1"/>
                      <w:r w:rsidR="00D27ACE">
                        <w:rPr>
                          <w:rFonts w:ascii="Tekton Pro" w:hAnsi="Tekton Pro"/>
                          <w:sz w:val="24"/>
                          <w:szCs w:val="24"/>
                        </w:rPr>
                        <w:t>? How do we write questions that get people talking? How do we truly listen to each other?</w:t>
                      </w:r>
                    </w:p>
                    <w:p w:rsidR="00E65EDE" w:rsidRPr="00E65EDE" w:rsidRDefault="00E65EDE" w:rsidP="00E65EDE">
                      <w:pPr>
                        <w:jc w:val="center"/>
                        <w:rPr>
                          <w:rFonts w:ascii="Tekton Pro" w:hAnsi="Tekton Pro"/>
                          <w:sz w:val="24"/>
                          <w:szCs w:val="24"/>
                        </w:rPr>
                      </w:pPr>
                    </w:p>
                    <w:p w:rsidR="00E65EDE" w:rsidRPr="00E65EDE" w:rsidRDefault="00E65EDE" w:rsidP="00E65EDE">
                      <w:pPr>
                        <w:jc w:val="center"/>
                        <w:rPr>
                          <w:rFonts w:ascii="Tekton Pro" w:hAnsi="Tekton Pro"/>
                          <w:sz w:val="36"/>
                          <w:szCs w:val="36"/>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2360295</wp:posOffset>
                </wp:positionH>
                <wp:positionV relativeFrom="paragraph">
                  <wp:posOffset>-223520</wp:posOffset>
                </wp:positionV>
                <wp:extent cx="4667885" cy="3200400"/>
                <wp:effectExtent l="7620" t="5080" r="10795" b="139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3200400"/>
                        </a:xfrm>
                        <a:prstGeom prst="rect">
                          <a:avLst/>
                        </a:prstGeom>
                        <a:solidFill>
                          <a:srgbClr val="FFFFFF"/>
                        </a:solidFill>
                        <a:ln w="9525">
                          <a:solidFill>
                            <a:srgbClr val="000000"/>
                          </a:solidFill>
                          <a:miter lim="800000"/>
                          <a:headEnd/>
                          <a:tailEnd/>
                        </a:ln>
                      </wps:spPr>
                      <wps:txbx>
                        <w:txbxContent>
                          <w:p w:rsidR="00A76E61" w:rsidRDefault="00D27ACE" w:rsidP="003070DD">
                            <w:pPr>
                              <w:jc w:val="center"/>
                              <w:rPr>
                                <w:rFonts w:ascii="Tekton Pro" w:hAnsi="Tekton Pro"/>
                                <w:sz w:val="36"/>
                                <w:szCs w:val="36"/>
                                <w:u w:val="single"/>
                              </w:rPr>
                            </w:pPr>
                            <w:r>
                              <w:rPr>
                                <w:rFonts w:ascii="Tekton Pro" w:hAnsi="Tekton Pro"/>
                                <w:sz w:val="36"/>
                                <w:szCs w:val="36"/>
                                <w:u w:val="single"/>
                              </w:rPr>
                              <w:t>Core 2’s Story Corp</w:t>
                            </w:r>
                          </w:p>
                          <w:p w:rsidR="00D27ACE" w:rsidRPr="00D27ACE" w:rsidRDefault="00D27ACE" w:rsidP="003070DD">
                            <w:pPr>
                              <w:jc w:val="center"/>
                              <w:rPr>
                                <w:rFonts w:ascii="Tekton Pro" w:hAnsi="Tekton Pro"/>
                                <w:sz w:val="24"/>
                                <w:szCs w:val="24"/>
                                <w:u w:val="single"/>
                              </w:rPr>
                            </w:pPr>
                            <w:r>
                              <w:rPr>
                                <w:rFonts w:ascii="Tekton Pro" w:hAnsi="Tekton Pro"/>
                                <w:sz w:val="24"/>
                                <w:szCs w:val="24"/>
                                <w:u w:val="single"/>
                              </w:rPr>
                              <w:t>August 17- September 18th</w:t>
                            </w:r>
                          </w:p>
                          <w:p w:rsidR="00A76E61" w:rsidRDefault="00040E3E" w:rsidP="003070DD">
                            <w:pPr>
                              <w:jc w:val="center"/>
                              <w:rPr>
                                <w:rFonts w:ascii="Tekton Pro" w:hAnsi="Tekton Pro"/>
                                <w:sz w:val="24"/>
                                <w:szCs w:val="24"/>
                              </w:rPr>
                            </w:pPr>
                            <w:r>
                              <w:rPr>
                                <w:rFonts w:ascii="Tekton Pro" w:hAnsi="Tekton Pro"/>
                                <w:sz w:val="24"/>
                                <w:szCs w:val="24"/>
                              </w:rPr>
                              <w:t xml:space="preserve">Our first project is a short community building project inspired by Story Corp (an organization that specializes in recording and archiving interviews.) Students will learn what an interview is and explore what makes an engaging interview. They will connect with a classmate that they have not known previously and get to know them through the interview process. </w:t>
                            </w:r>
                          </w:p>
                          <w:p w:rsidR="00040E3E" w:rsidRDefault="00040E3E" w:rsidP="003070DD">
                            <w:pPr>
                              <w:jc w:val="center"/>
                              <w:rPr>
                                <w:rFonts w:ascii="Tekton Pro" w:hAnsi="Tekton Pro"/>
                                <w:sz w:val="24"/>
                                <w:szCs w:val="24"/>
                              </w:rPr>
                            </w:pPr>
                            <w:r>
                              <w:rPr>
                                <w:rFonts w:ascii="Tekton Pro" w:hAnsi="Tekton Pro"/>
                                <w:sz w:val="24"/>
                                <w:szCs w:val="24"/>
                              </w:rPr>
                              <w:t>All students will write interview questions, revise those questions, and record the interview of their partner on the Story Corp app.</w:t>
                            </w:r>
                          </w:p>
                          <w:p w:rsidR="00A76E61" w:rsidRPr="00040E3E" w:rsidRDefault="00A76E61" w:rsidP="003070DD">
                            <w:pPr>
                              <w:jc w:val="center"/>
                              <w:rPr>
                                <w:rFonts w:ascii="Tekton Pro" w:hAnsi="Tekton Pro"/>
                                <w:sz w:val="24"/>
                                <w:szCs w:val="24"/>
                              </w:rPr>
                            </w:pPr>
                          </w:p>
                          <w:p w:rsidR="00A76E61" w:rsidRPr="003070DD" w:rsidRDefault="00A76E61" w:rsidP="003070DD">
                            <w:pPr>
                              <w:jc w:val="center"/>
                              <w:rPr>
                                <w:rFonts w:ascii="Tekton Pro" w:hAnsi="Tekton Pro"/>
                                <w:sz w:val="36"/>
                                <w:szCs w:val="3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185.85pt;margin-top:-17.6pt;width:367.5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YvLgIAAFk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">
                <v:textbox>
                  <w:txbxContent>
                    <w:p w:rsidR="00A76E61" w:rsidRDefault="00D27ACE" w:rsidP="003070DD">
                      <w:pPr>
                        <w:jc w:val="center"/>
                        <w:rPr>
                          <w:rFonts w:ascii="Tekton Pro" w:hAnsi="Tekton Pro"/>
                          <w:sz w:val="36"/>
                          <w:szCs w:val="36"/>
                          <w:u w:val="single"/>
                        </w:rPr>
                      </w:pPr>
                      <w:r>
                        <w:rPr>
                          <w:rFonts w:ascii="Tekton Pro" w:hAnsi="Tekton Pro"/>
                          <w:sz w:val="36"/>
                          <w:szCs w:val="36"/>
                          <w:u w:val="single"/>
                        </w:rPr>
                        <w:t>Core 2’s Story Corp</w:t>
                      </w:r>
                    </w:p>
                    <w:p w:rsidR="00D27ACE" w:rsidRPr="00D27ACE" w:rsidRDefault="00D27ACE" w:rsidP="003070DD">
                      <w:pPr>
                        <w:jc w:val="center"/>
                        <w:rPr>
                          <w:rFonts w:ascii="Tekton Pro" w:hAnsi="Tekton Pro"/>
                          <w:sz w:val="24"/>
                          <w:szCs w:val="24"/>
                          <w:u w:val="single"/>
                        </w:rPr>
                      </w:pPr>
                      <w:r>
                        <w:rPr>
                          <w:rFonts w:ascii="Tekton Pro" w:hAnsi="Tekton Pro"/>
                          <w:sz w:val="24"/>
                          <w:szCs w:val="24"/>
                          <w:u w:val="single"/>
                        </w:rPr>
                        <w:t>August 17- September 18th</w:t>
                      </w:r>
                    </w:p>
                    <w:p w:rsidR="00A76E61" w:rsidRDefault="00040E3E" w:rsidP="003070DD">
                      <w:pPr>
                        <w:jc w:val="center"/>
                        <w:rPr>
                          <w:rFonts w:ascii="Tekton Pro" w:hAnsi="Tekton Pro"/>
                          <w:sz w:val="24"/>
                          <w:szCs w:val="24"/>
                        </w:rPr>
                      </w:pPr>
                      <w:r>
                        <w:rPr>
                          <w:rFonts w:ascii="Tekton Pro" w:hAnsi="Tekton Pro"/>
                          <w:sz w:val="24"/>
                          <w:szCs w:val="24"/>
                        </w:rPr>
                        <w:t xml:space="preserve">Our first project is a short community building project inspired by Story Corp (an organization that specializes in recording and archiving interviews.) Students will learn what an interview is and explore what makes an engaging interview. They will connect with a classmate that they have not known previously and get to know them through the interview process. </w:t>
                      </w:r>
                    </w:p>
                    <w:p w:rsidR="00040E3E" w:rsidRDefault="00040E3E" w:rsidP="003070DD">
                      <w:pPr>
                        <w:jc w:val="center"/>
                        <w:rPr>
                          <w:rFonts w:ascii="Tekton Pro" w:hAnsi="Tekton Pro"/>
                          <w:sz w:val="24"/>
                          <w:szCs w:val="24"/>
                        </w:rPr>
                      </w:pPr>
                      <w:r>
                        <w:rPr>
                          <w:rFonts w:ascii="Tekton Pro" w:hAnsi="Tekton Pro"/>
                          <w:sz w:val="24"/>
                          <w:szCs w:val="24"/>
                        </w:rPr>
                        <w:t>All students will write interview questions, revise those questions, and record the interview of their partner on the Story Corp app.</w:t>
                      </w:r>
                    </w:p>
                    <w:p w:rsidR="00A76E61" w:rsidRPr="00040E3E" w:rsidRDefault="00A76E61" w:rsidP="003070DD">
                      <w:pPr>
                        <w:jc w:val="center"/>
                        <w:rPr>
                          <w:rFonts w:ascii="Tekton Pro" w:hAnsi="Tekton Pro"/>
                          <w:sz w:val="24"/>
                          <w:szCs w:val="24"/>
                        </w:rPr>
                      </w:pPr>
                    </w:p>
                    <w:p w:rsidR="00A76E61" w:rsidRPr="003070DD" w:rsidRDefault="00A76E61" w:rsidP="003070DD">
                      <w:pPr>
                        <w:jc w:val="center"/>
                        <w:rPr>
                          <w:rFonts w:ascii="Tekton Pro" w:hAnsi="Tekton Pro"/>
                          <w:sz w:val="36"/>
                          <w:szCs w:val="36"/>
                          <w:u w:val="single"/>
                        </w:rPr>
                      </w:pPr>
                    </w:p>
                  </w:txbxContent>
                </v:textbox>
              </v:shape>
            </w:pict>
          </mc:Fallback>
        </mc:AlternateContent>
      </w:r>
      <w:r w:rsidR="00612348">
        <w:t xml:space="preserve">          </w:t>
      </w:r>
      <w:r w:rsidR="00040E3E">
        <w:rPr>
          <w:noProof/>
        </w:rPr>
        <w:drawing>
          <wp:inline distT="0" distB="0" distL="0" distR="0" wp14:anchorId="755DB6B9" wp14:editId="2737DB02">
            <wp:extent cx="2187574" cy="2524125"/>
            <wp:effectExtent l="0" t="0" r="3810" b="0"/>
            <wp:docPr id="11" name="Picture 11" descr="http://www.cliparthut.com/clip-arts/369/interview-clip-art-369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ut.com/clip-arts/369/interview-clip-art-3698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7574" cy="2524125"/>
                    </a:xfrm>
                    <a:prstGeom prst="rect">
                      <a:avLst/>
                    </a:prstGeom>
                    <a:noFill/>
                    <a:ln>
                      <a:noFill/>
                    </a:ln>
                  </pic:spPr>
                </pic:pic>
              </a:graphicData>
            </a:graphic>
          </wp:inline>
        </w:drawing>
      </w:r>
      <w:r w:rsidR="00612348">
        <w:t xml:space="preserve">                                                                                                                         </w:t>
      </w:r>
    </w:p>
    <w:sectPr w:rsidR="006B3E6E" w:rsidSect="006123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12" w:rsidRDefault="00586512" w:rsidP="00612348">
      <w:pPr>
        <w:spacing w:after="0" w:line="240" w:lineRule="auto"/>
      </w:pPr>
      <w:r>
        <w:separator/>
      </w:r>
    </w:p>
  </w:endnote>
  <w:endnote w:type="continuationSeparator" w:id="0">
    <w:p w:rsidR="00586512" w:rsidRDefault="00586512" w:rsidP="0061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kton Pro">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12" w:rsidRDefault="00586512" w:rsidP="00612348">
      <w:pPr>
        <w:spacing w:after="0" w:line="240" w:lineRule="auto"/>
      </w:pPr>
      <w:r>
        <w:separator/>
      </w:r>
    </w:p>
  </w:footnote>
  <w:footnote w:type="continuationSeparator" w:id="0">
    <w:p w:rsidR="00586512" w:rsidRDefault="00586512" w:rsidP="00612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025"/>
    <w:multiLevelType w:val="hybridMultilevel"/>
    <w:tmpl w:val="77F2F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A35D86"/>
    <w:multiLevelType w:val="hybridMultilevel"/>
    <w:tmpl w:val="2BEA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48"/>
    <w:rsid w:val="00040E3E"/>
    <w:rsid w:val="00105E2A"/>
    <w:rsid w:val="002420B6"/>
    <w:rsid w:val="003070DD"/>
    <w:rsid w:val="003440A3"/>
    <w:rsid w:val="0040271B"/>
    <w:rsid w:val="00480653"/>
    <w:rsid w:val="004D5E5E"/>
    <w:rsid w:val="00586512"/>
    <w:rsid w:val="00612348"/>
    <w:rsid w:val="00623FF0"/>
    <w:rsid w:val="00682095"/>
    <w:rsid w:val="006B3E6E"/>
    <w:rsid w:val="006D0F62"/>
    <w:rsid w:val="006D6902"/>
    <w:rsid w:val="00704B86"/>
    <w:rsid w:val="007A77DD"/>
    <w:rsid w:val="00917B4E"/>
    <w:rsid w:val="009277CF"/>
    <w:rsid w:val="00A03EB1"/>
    <w:rsid w:val="00A76E61"/>
    <w:rsid w:val="00AA7428"/>
    <w:rsid w:val="00B04CD4"/>
    <w:rsid w:val="00B5134A"/>
    <w:rsid w:val="00BA7D0C"/>
    <w:rsid w:val="00C222B5"/>
    <w:rsid w:val="00C94920"/>
    <w:rsid w:val="00D27ACE"/>
    <w:rsid w:val="00D81C3F"/>
    <w:rsid w:val="00DB0645"/>
    <w:rsid w:val="00E65EDE"/>
    <w:rsid w:val="00F13C10"/>
    <w:rsid w:val="00F8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3D155-1B65-46BD-AC43-DEC6198C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48"/>
    <w:rPr>
      <w:rFonts w:ascii="Tahoma" w:hAnsi="Tahoma" w:cs="Tahoma"/>
      <w:sz w:val="16"/>
      <w:szCs w:val="16"/>
    </w:rPr>
  </w:style>
  <w:style w:type="paragraph" w:styleId="Header">
    <w:name w:val="header"/>
    <w:basedOn w:val="Normal"/>
    <w:link w:val="HeaderChar"/>
    <w:uiPriority w:val="99"/>
    <w:semiHidden/>
    <w:unhideWhenUsed/>
    <w:rsid w:val="006123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348"/>
  </w:style>
  <w:style w:type="paragraph" w:styleId="Footer">
    <w:name w:val="footer"/>
    <w:basedOn w:val="Normal"/>
    <w:link w:val="FooterChar"/>
    <w:uiPriority w:val="99"/>
    <w:semiHidden/>
    <w:unhideWhenUsed/>
    <w:rsid w:val="006123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348"/>
  </w:style>
  <w:style w:type="paragraph" w:styleId="ListParagraph">
    <w:name w:val="List Paragraph"/>
    <w:basedOn w:val="Normal"/>
    <w:uiPriority w:val="34"/>
    <w:qFormat/>
    <w:rsid w:val="006D0F62"/>
    <w:pPr>
      <w:ind w:left="720"/>
      <w:contextualSpacing/>
    </w:pPr>
  </w:style>
  <w:style w:type="character" w:customStyle="1" w:styleId="apple-converted-space">
    <w:name w:val="apple-converted-space"/>
    <w:basedOn w:val="DefaultParagraphFont"/>
    <w:rsid w:val="00D2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1</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komelveny</dc:creator>
  <cp:lastModifiedBy>Robin Brown</cp:lastModifiedBy>
  <cp:revision>5</cp:revision>
  <cp:lastPrinted>2015-08-12T16:54:00Z</cp:lastPrinted>
  <dcterms:created xsi:type="dcterms:W3CDTF">2015-08-10T20:42:00Z</dcterms:created>
  <dcterms:modified xsi:type="dcterms:W3CDTF">2015-08-13T20:46:00Z</dcterms:modified>
</cp:coreProperties>
</file>